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7B790" w14:textId="3E1799CC" w:rsidR="00F35E58" w:rsidRDefault="00F35E58" w:rsidP="00F35E58">
      <w:pPr>
        <w:autoSpaceDE w:val="0"/>
        <w:autoSpaceDN w:val="0"/>
        <w:adjustRightInd w:val="0"/>
        <w:spacing w:after="0" w:line="240" w:lineRule="auto"/>
        <w:rPr>
          <w:rFonts w:cstheme="minorHAnsi"/>
          <w:b/>
          <w:bCs/>
          <w:color w:val="000000"/>
          <w:sz w:val="24"/>
          <w:szCs w:val="24"/>
        </w:rPr>
      </w:pPr>
      <w:r w:rsidRPr="00500813">
        <w:rPr>
          <w:rFonts w:cstheme="minorHAnsi"/>
          <w:b/>
          <w:bCs/>
          <w:color w:val="000000"/>
          <w:sz w:val="24"/>
          <w:szCs w:val="24"/>
        </w:rPr>
        <w:t>M256 OJ Airbag Backpack</w:t>
      </w:r>
    </w:p>
    <w:p w14:paraId="3E7AC5C7" w14:textId="17E4BD94" w:rsidR="004D1232" w:rsidRPr="00F35E58" w:rsidRDefault="00F048E7" w:rsidP="004D1232">
      <w:pPr>
        <w:spacing w:after="0" w:line="240" w:lineRule="auto"/>
        <w:rPr>
          <w:rFonts w:cstheme="minorHAnsi"/>
          <w:b/>
          <w:bCs/>
          <w:sz w:val="24"/>
          <w:szCs w:val="24"/>
        </w:rPr>
      </w:pPr>
      <w:r w:rsidRPr="00F048E7">
        <w:rPr>
          <w:rFonts w:cstheme="minorHAnsi"/>
          <w:b/>
          <w:bCs/>
          <w:sz w:val="24"/>
          <w:szCs w:val="24"/>
        </w:rPr>
        <w:t xml:space="preserve">Suggested Retail Price (VAT included): </w:t>
      </w:r>
      <w:r w:rsidR="004D1232">
        <w:rPr>
          <w:rFonts w:cstheme="minorHAnsi"/>
          <w:b/>
          <w:bCs/>
          <w:sz w:val="24"/>
          <w:szCs w:val="24"/>
        </w:rPr>
        <w:t>379,99 €</w:t>
      </w:r>
    </w:p>
    <w:p w14:paraId="2A73FB41" w14:textId="77777777" w:rsidR="004D1232" w:rsidRPr="00500813" w:rsidRDefault="004D1232" w:rsidP="00F35E58">
      <w:pPr>
        <w:autoSpaceDE w:val="0"/>
        <w:autoSpaceDN w:val="0"/>
        <w:adjustRightInd w:val="0"/>
        <w:spacing w:after="0" w:line="240" w:lineRule="auto"/>
        <w:rPr>
          <w:rFonts w:cstheme="minorHAnsi"/>
          <w:b/>
          <w:bCs/>
          <w:sz w:val="24"/>
          <w:szCs w:val="24"/>
        </w:rPr>
      </w:pPr>
    </w:p>
    <w:p w14:paraId="718CD264" w14:textId="77777777" w:rsidR="007953AF" w:rsidRPr="007953AF"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OJ in collaboration with Motoairbag has designed a tablet backpack and with a front pocket with mechanical airbag included, universal and compact will allow you to wear it always obtaining greater safety to all those who travel on two wheels. It is ideal for trips to the university, the office and shopping.</w:t>
      </w:r>
    </w:p>
    <w:p w14:paraId="42703A51" w14:textId="77777777" w:rsidR="007953AF" w:rsidRPr="007953AF"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 xml:space="preserve">The system is mechanical, always effective and comes into operation promptly and only in case of real need: the safety device is connected, through a spiral tie, to the strap on the saddle and, in case of slip or accident, the rider moving his body away from the saddle, rips the cable connected to the medium by activating the explosion of the device that, in less than 80/85 milliseconds, inflates, ensuring the protection of the affected part namely the neck, back and tailbone. </w:t>
      </w:r>
    </w:p>
    <w:p w14:paraId="667A1628" w14:textId="77777777" w:rsidR="007953AF" w:rsidRPr="007953AF"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It is important to note that it does not operate if you get off the bike forgetting it connected to the vehicle, as it takes about 8/9 kg of traction to operate it.</w:t>
      </w:r>
    </w:p>
    <w:p w14:paraId="74B0E979" w14:textId="77777777" w:rsidR="007953AF" w:rsidRPr="007953AF"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It is light, about 800 gr, therefore always wearable whatever the route, short or more demanding.</w:t>
      </w:r>
    </w:p>
    <w:p w14:paraId="41F9CB35" w14:textId="77777777" w:rsidR="007953AF" w:rsidRPr="007953AF"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It is easily worn over any jacket, simply adjusting the straps of the shoulder straps, the one placed at the waist and on the chest: anyone can wear it, on any bike.</w:t>
      </w:r>
    </w:p>
    <w:p w14:paraId="26F57AA9" w14:textId="77777777" w:rsidR="007953AF" w:rsidRPr="007953AF"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If a biker has more than one bike, he can buy more saddle straps and use the same OJ Airbag Backpack on all the two-wheeled vehicles he owns.</w:t>
      </w:r>
    </w:p>
    <w:p w14:paraId="23E946DF" w14:textId="326F6708" w:rsidR="00967BFD" w:rsidRDefault="007953AF" w:rsidP="007953AF">
      <w:pPr>
        <w:autoSpaceDE w:val="0"/>
        <w:autoSpaceDN w:val="0"/>
        <w:adjustRightInd w:val="0"/>
        <w:spacing w:after="0" w:line="240" w:lineRule="auto"/>
        <w:rPr>
          <w:rFonts w:cstheme="minorHAnsi"/>
          <w:sz w:val="24"/>
          <w:szCs w:val="24"/>
        </w:rPr>
      </w:pPr>
      <w:r w:rsidRPr="007953AF">
        <w:rPr>
          <w:rFonts w:cstheme="minorHAnsi"/>
          <w:sz w:val="24"/>
          <w:szCs w:val="24"/>
        </w:rPr>
        <w:t>Routine maintenance can also be performed by yourself following the instructions in the manual, while maintenance in the event of a fall or after a slip (where the bag or the outside is damaged) must be entrusted to the staff.</w:t>
      </w:r>
    </w:p>
    <w:p w14:paraId="373B244D" w14:textId="77777777" w:rsidR="007953AF" w:rsidRDefault="007953AF" w:rsidP="007953AF">
      <w:pPr>
        <w:autoSpaceDE w:val="0"/>
        <w:autoSpaceDN w:val="0"/>
        <w:adjustRightInd w:val="0"/>
        <w:spacing w:after="0" w:line="240" w:lineRule="auto"/>
        <w:rPr>
          <w:rFonts w:ascii="PetalaPro" w:hAnsi="PetalaPro" w:cs="PetalaPro"/>
          <w:sz w:val="24"/>
          <w:szCs w:val="24"/>
        </w:rPr>
      </w:pPr>
    </w:p>
    <w:p w14:paraId="3596DFAE" w14:textId="77777777" w:rsidR="00976E41" w:rsidRPr="00F35E58" w:rsidRDefault="00976E41" w:rsidP="00976E41">
      <w:pPr>
        <w:autoSpaceDE w:val="0"/>
        <w:autoSpaceDN w:val="0"/>
        <w:adjustRightInd w:val="0"/>
        <w:spacing w:after="0" w:line="240" w:lineRule="auto"/>
        <w:rPr>
          <w:rFonts w:cstheme="minorHAnsi"/>
          <w:b/>
          <w:bCs/>
          <w:sz w:val="24"/>
          <w:szCs w:val="24"/>
        </w:rPr>
      </w:pPr>
      <w:r w:rsidRPr="00F35E58">
        <w:rPr>
          <w:rFonts w:cstheme="minorHAnsi"/>
          <w:b/>
          <w:bCs/>
          <w:sz w:val="24"/>
          <w:szCs w:val="24"/>
        </w:rPr>
        <w:t>L</w:t>
      </w:r>
      <w:r>
        <w:rPr>
          <w:rFonts w:cstheme="minorHAnsi"/>
          <w:b/>
          <w:bCs/>
          <w:sz w:val="24"/>
          <w:szCs w:val="24"/>
        </w:rPr>
        <w:t>EVEL</w:t>
      </w:r>
      <w:r w:rsidRPr="00F35E58">
        <w:rPr>
          <w:rFonts w:cstheme="minorHAnsi"/>
          <w:b/>
          <w:bCs/>
          <w:sz w:val="24"/>
          <w:szCs w:val="24"/>
        </w:rPr>
        <w:t xml:space="preserve"> 2</w:t>
      </w:r>
    </w:p>
    <w:p w14:paraId="780FDCDD" w14:textId="77777777" w:rsidR="00976E41" w:rsidRPr="00967BFD" w:rsidRDefault="00976E41" w:rsidP="00976E41">
      <w:pPr>
        <w:autoSpaceDE w:val="0"/>
        <w:autoSpaceDN w:val="0"/>
        <w:adjustRightInd w:val="0"/>
        <w:spacing w:after="0" w:line="240" w:lineRule="auto"/>
        <w:rPr>
          <w:rFonts w:cstheme="minorHAnsi"/>
          <w:sz w:val="24"/>
          <w:szCs w:val="24"/>
        </w:rPr>
      </w:pPr>
      <w:r w:rsidRPr="00967BFD">
        <w:rPr>
          <w:rFonts w:cstheme="minorHAnsi"/>
          <w:sz w:val="24"/>
          <w:szCs w:val="24"/>
        </w:rPr>
        <w:t>Certific</w:t>
      </w:r>
      <w:r>
        <w:rPr>
          <w:rFonts w:cstheme="minorHAnsi"/>
          <w:sz w:val="24"/>
          <w:szCs w:val="24"/>
        </w:rPr>
        <w:t>ation</w:t>
      </w:r>
      <w:r w:rsidRPr="00967BFD">
        <w:rPr>
          <w:rFonts w:cstheme="minorHAnsi"/>
          <w:sz w:val="24"/>
          <w:szCs w:val="24"/>
        </w:rPr>
        <w:t xml:space="preserve"> AIRBAG</w:t>
      </w:r>
    </w:p>
    <w:p w14:paraId="13991581" w14:textId="77777777" w:rsidR="00976E41" w:rsidRPr="00967BFD" w:rsidRDefault="00976E41" w:rsidP="00976E41">
      <w:pPr>
        <w:autoSpaceDE w:val="0"/>
        <w:autoSpaceDN w:val="0"/>
        <w:adjustRightInd w:val="0"/>
        <w:spacing w:after="0" w:line="240" w:lineRule="auto"/>
        <w:rPr>
          <w:rFonts w:cstheme="minorHAnsi"/>
          <w:sz w:val="24"/>
          <w:szCs w:val="24"/>
        </w:rPr>
      </w:pPr>
      <w:r w:rsidRPr="00967BFD">
        <w:rPr>
          <w:rFonts w:cstheme="minorHAnsi"/>
          <w:sz w:val="24"/>
          <w:szCs w:val="24"/>
        </w:rPr>
        <w:t>EN1621/4:2013 L</w:t>
      </w:r>
      <w:r>
        <w:rPr>
          <w:rFonts w:cstheme="minorHAnsi"/>
          <w:sz w:val="24"/>
          <w:szCs w:val="24"/>
        </w:rPr>
        <w:t>evel</w:t>
      </w:r>
      <w:r w:rsidRPr="00967BFD">
        <w:rPr>
          <w:rFonts w:cstheme="minorHAnsi"/>
          <w:sz w:val="24"/>
          <w:szCs w:val="24"/>
        </w:rPr>
        <w:t xml:space="preserve"> 2</w:t>
      </w:r>
    </w:p>
    <w:p w14:paraId="72DABC38" w14:textId="77777777" w:rsidR="00976E41" w:rsidRPr="00967BFD" w:rsidRDefault="00976E41" w:rsidP="00976E41">
      <w:pPr>
        <w:autoSpaceDE w:val="0"/>
        <w:autoSpaceDN w:val="0"/>
        <w:adjustRightInd w:val="0"/>
        <w:spacing w:after="0" w:line="240" w:lineRule="auto"/>
        <w:rPr>
          <w:rFonts w:cstheme="minorHAnsi"/>
          <w:b/>
          <w:bCs/>
          <w:sz w:val="24"/>
          <w:szCs w:val="24"/>
        </w:rPr>
      </w:pPr>
      <w:r>
        <w:rPr>
          <w:rFonts w:cstheme="minorHAnsi"/>
          <w:b/>
          <w:bCs/>
          <w:sz w:val="24"/>
          <w:szCs w:val="24"/>
        </w:rPr>
        <w:t>PROTECTOR ZONE</w:t>
      </w:r>
    </w:p>
    <w:p w14:paraId="4C739FB0" w14:textId="77777777" w:rsidR="00976E41" w:rsidRPr="00E81B0B" w:rsidRDefault="00976E41" w:rsidP="00976E41">
      <w:pPr>
        <w:autoSpaceDE w:val="0"/>
        <w:autoSpaceDN w:val="0"/>
        <w:adjustRightInd w:val="0"/>
        <w:spacing w:after="0" w:line="240" w:lineRule="auto"/>
        <w:rPr>
          <w:rFonts w:cstheme="minorHAnsi"/>
          <w:sz w:val="24"/>
          <w:szCs w:val="24"/>
        </w:rPr>
      </w:pPr>
      <w:r>
        <w:rPr>
          <w:rFonts w:cstheme="minorHAnsi"/>
          <w:sz w:val="24"/>
          <w:szCs w:val="24"/>
        </w:rPr>
        <w:t>Ba</w:t>
      </w:r>
      <w:r w:rsidRPr="00E81B0B">
        <w:rPr>
          <w:rFonts w:cstheme="minorHAnsi"/>
          <w:sz w:val="24"/>
          <w:szCs w:val="24"/>
        </w:rPr>
        <w:t>ck</w:t>
      </w:r>
    </w:p>
    <w:p w14:paraId="0AC1F9C8" w14:textId="77777777" w:rsidR="00976E41" w:rsidRPr="00E81B0B" w:rsidRDefault="00976E41" w:rsidP="00976E41">
      <w:pPr>
        <w:autoSpaceDE w:val="0"/>
        <w:autoSpaceDN w:val="0"/>
        <w:adjustRightInd w:val="0"/>
        <w:spacing w:after="0" w:line="240" w:lineRule="auto"/>
        <w:rPr>
          <w:rFonts w:cstheme="minorHAnsi"/>
          <w:sz w:val="24"/>
          <w:szCs w:val="24"/>
        </w:rPr>
      </w:pPr>
      <w:r>
        <w:rPr>
          <w:rFonts w:cstheme="minorHAnsi"/>
          <w:sz w:val="24"/>
          <w:szCs w:val="24"/>
        </w:rPr>
        <w:t>C</w:t>
      </w:r>
      <w:r w:rsidRPr="00E81B0B">
        <w:rPr>
          <w:rFonts w:cstheme="minorHAnsi"/>
          <w:sz w:val="24"/>
          <w:szCs w:val="24"/>
        </w:rPr>
        <w:t>ervical</w:t>
      </w:r>
    </w:p>
    <w:p w14:paraId="4E983523" w14:textId="77777777" w:rsidR="00976E41" w:rsidRPr="00E81B0B" w:rsidRDefault="00976E41" w:rsidP="00976E41">
      <w:pPr>
        <w:autoSpaceDE w:val="0"/>
        <w:autoSpaceDN w:val="0"/>
        <w:adjustRightInd w:val="0"/>
        <w:spacing w:after="0" w:line="240" w:lineRule="auto"/>
        <w:rPr>
          <w:rFonts w:cstheme="minorHAnsi"/>
          <w:sz w:val="24"/>
          <w:szCs w:val="24"/>
        </w:rPr>
      </w:pPr>
      <w:r>
        <w:rPr>
          <w:rFonts w:cstheme="minorHAnsi"/>
          <w:sz w:val="24"/>
          <w:szCs w:val="24"/>
        </w:rPr>
        <w:t>C</w:t>
      </w:r>
      <w:r w:rsidRPr="00E81B0B">
        <w:rPr>
          <w:rFonts w:cstheme="minorHAnsi"/>
          <w:sz w:val="24"/>
          <w:szCs w:val="24"/>
        </w:rPr>
        <w:t xml:space="preserve">occyx </w:t>
      </w:r>
    </w:p>
    <w:p w14:paraId="403B647E" w14:textId="77777777" w:rsidR="00976E41" w:rsidRPr="00F35E58" w:rsidRDefault="00976E41" w:rsidP="00976E41">
      <w:pPr>
        <w:autoSpaceDE w:val="0"/>
        <w:autoSpaceDN w:val="0"/>
        <w:adjustRightInd w:val="0"/>
        <w:spacing w:after="0" w:line="240" w:lineRule="auto"/>
        <w:rPr>
          <w:rFonts w:cstheme="minorHAnsi"/>
          <w:b/>
          <w:bCs/>
          <w:sz w:val="24"/>
          <w:szCs w:val="24"/>
        </w:rPr>
      </w:pPr>
      <w:r w:rsidRPr="00F35E58">
        <w:rPr>
          <w:rFonts w:cstheme="minorHAnsi"/>
          <w:b/>
          <w:bCs/>
          <w:sz w:val="24"/>
          <w:szCs w:val="24"/>
        </w:rPr>
        <w:t>PROTE</w:t>
      </w:r>
      <w:r>
        <w:rPr>
          <w:rFonts w:cstheme="minorHAnsi"/>
          <w:b/>
          <w:bCs/>
          <w:sz w:val="24"/>
          <w:szCs w:val="24"/>
        </w:rPr>
        <w:t>CTION</w:t>
      </w:r>
    </w:p>
    <w:p w14:paraId="418B1B60" w14:textId="77777777" w:rsidR="00976E41" w:rsidRDefault="00976E41" w:rsidP="00976E41">
      <w:pPr>
        <w:autoSpaceDE w:val="0"/>
        <w:autoSpaceDN w:val="0"/>
        <w:adjustRightInd w:val="0"/>
        <w:spacing w:after="0" w:line="240" w:lineRule="auto"/>
        <w:rPr>
          <w:rFonts w:cstheme="minorHAnsi"/>
          <w:sz w:val="24"/>
          <w:szCs w:val="24"/>
        </w:rPr>
      </w:pPr>
      <w:r w:rsidRPr="00E81B0B">
        <w:rPr>
          <w:rFonts w:cstheme="minorHAnsi"/>
          <w:sz w:val="24"/>
          <w:szCs w:val="24"/>
        </w:rPr>
        <w:t>12 times more protective than a back protector</w:t>
      </w:r>
    </w:p>
    <w:p w14:paraId="10A61768" w14:textId="77777777" w:rsidR="00976E41" w:rsidRPr="00E81B0B" w:rsidRDefault="00976E41" w:rsidP="00976E41">
      <w:pPr>
        <w:autoSpaceDE w:val="0"/>
        <w:autoSpaceDN w:val="0"/>
        <w:adjustRightInd w:val="0"/>
        <w:spacing w:after="0" w:line="240" w:lineRule="auto"/>
        <w:rPr>
          <w:rFonts w:cstheme="minorHAnsi"/>
          <w:b/>
          <w:bCs/>
          <w:sz w:val="24"/>
          <w:szCs w:val="24"/>
        </w:rPr>
      </w:pPr>
      <w:r w:rsidRPr="00E81B0B">
        <w:rPr>
          <w:rFonts w:cstheme="minorHAnsi"/>
          <w:b/>
          <w:bCs/>
          <w:sz w:val="24"/>
          <w:szCs w:val="24"/>
        </w:rPr>
        <w:t>REUSABLE</w:t>
      </w:r>
    </w:p>
    <w:p w14:paraId="4EDCA8FA" w14:textId="77777777" w:rsidR="00976E41" w:rsidRDefault="00976E41" w:rsidP="00976E41">
      <w:pPr>
        <w:autoSpaceDE w:val="0"/>
        <w:autoSpaceDN w:val="0"/>
        <w:adjustRightInd w:val="0"/>
        <w:spacing w:after="0" w:line="240" w:lineRule="auto"/>
        <w:rPr>
          <w:rFonts w:cstheme="minorHAnsi"/>
          <w:sz w:val="24"/>
          <w:szCs w:val="24"/>
        </w:rPr>
      </w:pPr>
      <w:r w:rsidRPr="00E81B0B">
        <w:rPr>
          <w:rFonts w:cstheme="minorHAnsi"/>
          <w:sz w:val="24"/>
          <w:szCs w:val="24"/>
        </w:rPr>
        <w:t>Can be reset on its own after activation</w:t>
      </w:r>
    </w:p>
    <w:p w14:paraId="024B6181" w14:textId="77777777" w:rsidR="00976E41" w:rsidRPr="00F35E58" w:rsidRDefault="00976E41" w:rsidP="00976E41">
      <w:pPr>
        <w:autoSpaceDE w:val="0"/>
        <w:autoSpaceDN w:val="0"/>
        <w:adjustRightInd w:val="0"/>
        <w:spacing w:after="0" w:line="240" w:lineRule="auto"/>
        <w:rPr>
          <w:rFonts w:cstheme="minorHAnsi"/>
          <w:b/>
          <w:bCs/>
          <w:sz w:val="24"/>
          <w:szCs w:val="24"/>
        </w:rPr>
      </w:pPr>
      <w:r>
        <w:rPr>
          <w:rFonts w:cstheme="minorHAnsi"/>
          <w:b/>
          <w:bCs/>
          <w:sz w:val="24"/>
          <w:szCs w:val="24"/>
        </w:rPr>
        <w:t>INFLATION TIME</w:t>
      </w:r>
    </w:p>
    <w:p w14:paraId="20E84DCF" w14:textId="77777777" w:rsidR="00976E41" w:rsidRDefault="00976E41" w:rsidP="00976E41">
      <w:pPr>
        <w:autoSpaceDE w:val="0"/>
        <w:autoSpaceDN w:val="0"/>
        <w:adjustRightInd w:val="0"/>
        <w:spacing w:after="0" w:line="240" w:lineRule="auto"/>
        <w:rPr>
          <w:rFonts w:cstheme="minorHAnsi"/>
          <w:sz w:val="24"/>
          <w:szCs w:val="24"/>
        </w:rPr>
      </w:pPr>
      <w:r w:rsidRPr="00E81B0B">
        <w:rPr>
          <w:rFonts w:cstheme="minorHAnsi"/>
          <w:sz w:val="24"/>
          <w:szCs w:val="24"/>
        </w:rPr>
        <w:t>Faster than a blink 80/85 milliseconds</w:t>
      </w:r>
    </w:p>
    <w:p w14:paraId="0AFDBDAB" w14:textId="77777777" w:rsidR="00976E41" w:rsidRPr="00F35E58" w:rsidRDefault="00976E41" w:rsidP="00976E41">
      <w:pPr>
        <w:autoSpaceDE w:val="0"/>
        <w:autoSpaceDN w:val="0"/>
        <w:adjustRightInd w:val="0"/>
        <w:spacing w:after="0" w:line="240" w:lineRule="auto"/>
        <w:rPr>
          <w:rFonts w:cstheme="minorHAnsi"/>
          <w:b/>
          <w:bCs/>
          <w:sz w:val="24"/>
          <w:szCs w:val="24"/>
        </w:rPr>
      </w:pPr>
      <w:r w:rsidRPr="00F35E58">
        <w:rPr>
          <w:rFonts w:cstheme="minorHAnsi"/>
          <w:b/>
          <w:bCs/>
          <w:sz w:val="24"/>
          <w:szCs w:val="24"/>
        </w:rPr>
        <w:t xml:space="preserve">100% </w:t>
      </w:r>
      <w:r>
        <w:rPr>
          <w:rFonts w:cstheme="minorHAnsi"/>
          <w:b/>
          <w:bCs/>
          <w:sz w:val="24"/>
          <w:szCs w:val="24"/>
        </w:rPr>
        <w:t>RELIABLE</w:t>
      </w:r>
    </w:p>
    <w:p w14:paraId="43620DD5" w14:textId="77777777" w:rsidR="00976E41" w:rsidRDefault="00976E41" w:rsidP="00976E41">
      <w:pPr>
        <w:spacing w:after="0"/>
        <w:rPr>
          <w:rFonts w:cstheme="minorHAnsi"/>
          <w:sz w:val="24"/>
          <w:szCs w:val="24"/>
        </w:rPr>
      </w:pPr>
      <w:r w:rsidRPr="00E81B0B">
        <w:rPr>
          <w:rFonts w:cstheme="minorHAnsi"/>
          <w:sz w:val="24"/>
          <w:szCs w:val="24"/>
        </w:rPr>
        <w:t>Mechanical</w:t>
      </w:r>
      <w:r>
        <w:rPr>
          <w:rFonts w:cstheme="minorHAnsi"/>
          <w:sz w:val="24"/>
          <w:szCs w:val="24"/>
        </w:rPr>
        <w:t xml:space="preserve"> trigger</w:t>
      </w:r>
    </w:p>
    <w:p w14:paraId="68E2C370" w14:textId="23B96D83" w:rsidR="00FE1102" w:rsidRPr="00365E9B" w:rsidRDefault="00976E41" w:rsidP="00976E41">
      <w:pPr>
        <w:spacing w:after="0"/>
        <w:rPr>
          <w:rFonts w:cstheme="minorHAnsi"/>
          <w:sz w:val="24"/>
          <w:szCs w:val="24"/>
        </w:rPr>
      </w:pPr>
      <w:r w:rsidRPr="00AB6901">
        <w:rPr>
          <w:rFonts w:cstheme="minorHAnsi"/>
          <w:b/>
          <w:bCs/>
          <w:color w:val="000000"/>
          <w:sz w:val="24"/>
          <w:szCs w:val="24"/>
        </w:rPr>
        <w:t>Color</w:t>
      </w:r>
      <w:r>
        <w:rPr>
          <w:rFonts w:cstheme="minorHAnsi"/>
          <w:b/>
          <w:bCs/>
          <w:color w:val="000000"/>
          <w:sz w:val="24"/>
          <w:szCs w:val="24"/>
        </w:rPr>
        <w:t xml:space="preserve"> and Dimension</w:t>
      </w:r>
      <w:r w:rsidRPr="00AB6901">
        <w:rPr>
          <w:rFonts w:cstheme="minorHAnsi"/>
          <w:b/>
          <w:bCs/>
          <w:color w:val="000000"/>
          <w:sz w:val="24"/>
          <w:szCs w:val="24"/>
        </w:rPr>
        <w:t>:</w:t>
      </w:r>
      <w:r w:rsidRPr="00AB6901">
        <w:rPr>
          <w:rFonts w:cstheme="minorHAnsi"/>
          <w:color w:val="000000"/>
          <w:sz w:val="24"/>
          <w:szCs w:val="24"/>
        </w:rPr>
        <w:br/>
      </w:r>
      <w:r w:rsidR="00C9102C" w:rsidRPr="00365E9B">
        <w:rPr>
          <w:rFonts w:cstheme="minorHAnsi"/>
          <w:sz w:val="24"/>
          <w:szCs w:val="24"/>
        </w:rPr>
        <w:t>Black</w:t>
      </w:r>
    </w:p>
    <w:p w14:paraId="28E880D2" w14:textId="670A32B3" w:rsidR="00410814" w:rsidRPr="00365E9B" w:rsidRDefault="00410814" w:rsidP="00FE1102">
      <w:pPr>
        <w:spacing w:after="0"/>
        <w:rPr>
          <w:rFonts w:cstheme="minorHAnsi"/>
          <w:sz w:val="24"/>
          <w:szCs w:val="24"/>
        </w:rPr>
      </w:pPr>
      <w:r w:rsidRPr="00365E9B">
        <w:rPr>
          <w:rFonts w:cstheme="minorHAnsi"/>
          <w:sz w:val="24"/>
          <w:szCs w:val="24"/>
        </w:rPr>
        <w:t>2</w:t>
      </w:r>
      <w:r w:rsidR="00365E9B" w:rsidRPr="00365E9B">
        <w:rPr>
          <w:rFonts w:cstheme="minorHAnsi"/>
          <w:sz w:val="24"/>
          <w:szCs w:val="24"/>
        </w:rPr>
        <w:t>5</w:t>
      </w:r>
      <w:r w:rsidRPr="00365E9B">
        <w:rPr>
          <w:rFonts w:cstheme="minorHAnsi"/>
          <w:sz w:val="24"/>
          <w:szCs w:val="24"/>
        </w:rPr>
        <w:t>x4</w:t>
      </w:r>
      <w:r w:rsidR="00365E9B" w:rsidRPr="00365E9B">
        <w:rPr>
          <w:rFonts w:cstheme="minorHAnsi"/>
          <w:sz w:val="24"/>
          <w:szCs w:val="24"/>
        </w:rPr>
        <w:t>2</w:t>
      </w:r>
      <w:r w:rsidRPr="00365E9B">
        <w:rPr>
          <w:rFonts w:cstheme="minorHAnsi"/>
          <w:sz w:val="24"/>
          <w:szCs w:val="24"/>
        </w:rPr>
        <w:t>x6 cm</w:t>
      </w:r>
    </w:p>
    <w:p w14:paraId="78A9E362" w14:textId="77777777" w:rsidR="00976E41" w:rsidRDefault="00365E9B" w:rsidP="00976E41">
      <w:pPr>
        <w:spacing w:after="0"/>
        <w:rPr>
          <w:rFonts w:cstheme="minorHAnsi"/>
          <w:b/>
          <w:bCs/>
          <w:sz w:val="24"/>
          <w:szCs w:val="24"/>
        </w:rPr>
      </w:pPr>
      <w:r w:rsidRPr="00365E9B">
        <w:rPr>
          <w:rFonts w:cstheme="minorHAnsi"/>
          <w:sz w:val="24"/>
          <w:szCs w:val="24"/>
        </w:rPr>
        <w:t>6</w:t>
      </w:r>
      <w:r w:rsidR="00410814" w:rsidRPr="00365E9B">
        <w:rPr>
          <w:rFonts w:cstheme="minorHAnsi"/>
          <w:sz w:val="24"/>
          <w:szCs w:val="24"/>
        </w:rPr>
        <w:t>L</w:t>
      </w:r>
      <w:r w:rsidR="00FE1102" w:rsidRPr="00234455">
        <w:rPr>
          <w:rFonts w:cstheme="minorHAnsi"/>
          <w:sz w:val="24"/>
          <w:szCs w:val="24"/>
        </w:rPr>
        <w:br/>
      </w:r>
      <w:r w:rsidR="00976E41">
        <w:rPr>
          <w:rFonts w:cstheme="minorHAnsi"/>
          <w:b/>
          <w:bCs/>
          <w:sz w:val="24"/>
          <w:szCs w:val="24"/>
        </w:rPr>
        <w:t>Composition</w:t>
      </w:r>
      <w:r w:rsidR="00976E41" w:rsidRPr="00062C5B">
        <w:rPr>
          <w:rFonts w:cstheme="minorHAnsi"/>
          <w:b/>
          <w:bCs/>
          <w:sz w:val="24"/>
          <w:szCs w:val="24"/>
        </w:rPr>
        <w:t>:</w:t>
      </w:r>
    </w:p>
    <w:p w14:paraId="288531AC" w14:textId="77777777" w:rsidR="00976E41" w:rsidRDefault="00976E41" w:rsidP="00976E41">
      <w:pPr>
        <w:autoSpaceDE w:val="0"/>
        <w:autoSpaceDN w:val="0"/>
        <w:adjustRightInd w:val="0"/>
        <w:spacing w:after="0" w:line="240" w:lineRule="auto"/>
        <w:rPr>
          <w:rFonts w:cstheme="minorHAnsi"/>
          <w:sz w:val="24"/>
          <w:szCs w:val="24"/>
        </w:rPr>
      </w:pPr>
      <w:r>
        <w:rPr>
          <w:rFonts w:cstheme="minorHAnsi"/>
          <w:sz w:val="24"/>
          <w:szCs w:val="24"/>
        </w:rPr>
        <w:t xml:space="preserve">Polyester </w:t>
      </w:r>
    </w:p>
    <w:p w14:paraId="2B7BA3B8" w14:textId="18CF4BC2" w:rsidR="00967BFD" w:rsidRDefault="00967BFD" w:rsidP="00976E41">
      <w:pPr>
        <w:spacing w:after="0"/>
        <w:rPr>
          <w:rFonts w:cstheme="minorHAnsi"/>
          <w:b/>
          <w:bCs/>
          <w:sz w:val="24"/>
          <w:szCs w:val="24"/>
        </w:rPr>
      </w:pPr>
    </w:p>
    <w:p w14:paraId="21BB9781" w14:textId="77777777" w:rsidR="00976E41" w:rsidRPr="00B63814" w:rsidRDefault="00976E41" w:rsidP="00976E41">
      <w:pPr>
        <w:spacing w:after="0"/>
        <w:rPr>
          <w:rFonts w:cstheme="minorHAnsi"/>
          <w:b/>
          <w:bCs/>
          <w:sz w:val="24"/>
          <w:szCs w:val="24"/>
        </w:rPr>
      </w:pPr>
      <w:r w:rsidRPr="00B63814">
        <w:rPr>
          <w:rFonts w:cstheme="minorHAnsi"/>
          <w:b/>
          <w:bCs/>
          <w:sz w:val="24"/>
          <w:szCs w:val="24"/>
        </w:rPr>
        <w:t>Product Information:</w:t>
      </w:r>
    </w:p>
    <w:p w14:paraId="5D683551"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Backpack with integrated back airbag system</w:t>
      </w:r>
    </w:p>
    <w:p w14:paraId="01D25D97"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Backpack</w:t>
      </w:r>
    </w:p>
    <w:p w14:paraId="7E5D1250"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Handle for hand transport</w:t>
      </w:r>
    </w:p>
    <w:p w14:paraId="53948A90"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Adjustable shoulder straps with chest belt</w:t>
      </w:r>
    </w:p>
    <w:p w14:paraId="04949EB1"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Adjustable waist belt</w:t>
      </w:r>
    </w:p>
    <w:p w14:paraId="5498A0C0"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Back Airbag</w:t>
      </w:r>
    </w:p>
    <w:p w14:paraId="7E5BC548"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Residual impact force: rear airbag 1,4kN</w:t>
      </w:r>
    </w:p>
    <w:p w14:paraId="21AC4BB3"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Total volume 15 litres</w:t>
      </w:r>
    </w:p>
    <w:p w14:paraId="69E0E545" w14:textId="77777777" w:rsidR="00976E41" w:rsidRPr="00976E41" w:rsidRDefault="00976E41" w:rsidP="00976E41">
      <w:pPr>
        <w:autoSpaceDE w:val="0"/>
        <w:autoSpaceDN w:val="0"/>
        <w:adjustRightInd w:val="0"/>
        <w:spacing w:after="0" w:line="240" w:lineRule="auto"/>
        <w:rPr>
          <w:sz w:val="24"/>
          <w:szCs w:val="24"/>
        </w:rPr>
      </w:pPr>
      <w:r w:rsidRPr="00976E41">
        <w:rPr>
          <w:sz w:val="24"/>
          <w:szCs w:val="24"/>
        </w:rPr>
        <w:t>Airbag system weight: 800 gr</w:t>
      </w:r>
    </w:p>
    <w:p w14:paraId="6DFE3DCC" w14:textId="2ECAEB8B" w:rsidR="00976E41" w:rsidRPr="00976E41" w:rsidRDefault="00976E41" w:rsidP="00976E41">
      <w:pPr>
        <w:autoSpaceDE w:val="0"/>
        <w:autoSpaceDN w:val="0"/>
        <w:adjustRightInd w:val="0"/>
        <w:spacing w:after="0" w:line="240" w:lineRule="auto"/>
        <w:rPr>
          <w:sz w:val="24"/>
          <w:szCs w:val="24"/>
        </w:rPr>
      </w:pPr>
      <w:r w:rsidRPr="00976E41">
        <w:rPr>
          <w:sz w:val="24"/>
          <w:szCs w:val="24"/>
        </w:rPr>
        <w:t>Compatible with Fast-Lock technology (by</w:t>
      </w:r>
      <w:r>
        <w:rPr>
          <w:sz w:val="24"/>
          <w:szCs w:val="24"/>
        </w:rPr>
        <w:t xml:space="preserve"> </w:t>
      </w:r>
      <w:r w:rsidRPr="00976E41">
        <w:rPr>
          <w:sz w:val="24"/>
          <w:szCs w:val="24"/>
        </w:rPr>
        <w:t>MOTOAIRBAG)</w:t>
      </w:r>
    </w:p>
    <w:p w14:paraId="608F1C61" w14:textId="4D95B52B" w:rsidR="00976E41" w:rsidRDefault="00976E41" w:rsidP="00976E41">
      <w:pPr>
        <w:pStyle w:val="Normale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textAlignment w:val="baseline"/>
        <w:rPr>
          <w:rFonts w:asciiTheme="minorHAnsi" w:eastAsiaTheme="minorHAnsi" w:hAnsiTheme="minorHAnsi" w:cstheme="minorBidi"/>
          <w:lang w:eastAsia="en-US"/>
        </w:rPr>
      </w:pPr>
      <w:r w:rsidRPr="00976E41">
        <w:rPr>
          <w:rFonts w:asciiTheme="minorHAnsi" w:eastAsiaTheme="minorHAnsi" w:hAnsiTheme="minorHAnsi" w:cstheme="minorBidi"/>
          <w:lang w:eastAsia="en-US"/>
        </w:rPr>
        <w:t>It works on all types of jackets (winter and summer)</w:t>
      </w:r>
    </w:p>
    <w:p w14:paraId="772C7335" w14:textId="77777777" w:rsidR="00976E41" w:rsidRPr="00E81B0B" w:rsidRDefault="00976E41" w:rsidP="00976E41">
      <w:pPr>
        <w:spacing w:after="0"/>
        <w:rPr>
          <w:rFonts w:cstheme="minorHAnsi"/>
          <w:b/>
          <w:bCs/>
          <w:sz w:val="24"/>
          <w:szCs w:val="24"/>
        </w:rPr>
      </w:pPr>
      <w:r w:rsidRPr="00E81B0B">
        <w:rPr>
          <w:rFonts w:cstheme="minorHAnsi"/>
          <w:b/>
          <w:bCs/>
          <w:sz w:val="24"/>
          <w:szCs w:val="24"/>
        </w:rPr>
        <w:lastRenderedPageBreak/>
        <w:t>P</w:t>
      </w:r>
      <w:r>
        <w:rPr>
          <w:rFonts w:cstheme="minorHAnsi"/>
          <w:b/>
          <w:bCs/>
          <w:sz w:val="24"/>
          <w:szCs w:val="24"/>
        </w:rPr>
        <w:t>ackage</w:t>
      </w:r>
      <w:r w:rsidRPr="00E81B0B">
        <w:rPr>
          <w:rFonts w:cstheme="minorHAnsi"/>
          <w:b/>
          <w:bCs/>
          <w:sz w:val="24"/>
          <w:szCs w:val="24"/>
        </w:rPr>
        <w:t xml:space="preserve"> C</w:t>
      </w:r>
      <w:r>
        <w:rPr>
          <w:rFonts w:cstheme="minorHAnsi"/>
          <w:b/>
          <w:bCs/>
          <w:sz w:val="24"/>
          <w:szCs w:val="24"/>
        </w:rPr>
        <w:t>ontents:</w:t>
      </w:r>
    </w:p>
    <w:p w14:paraId="7F4CA56C" w14:textId="77777777" w:rsidR="00976E41" w:rsidRPr="00E81B0B" w:rsidRDefault="00976E41" w:rsidP="00976E41">
      <w:pPr>
        <w:autoSpaceDE w:val="0"/>
        <w:autoSpaceDN w:val="0"/>
        <w:adjustRightInd w:val="0"/>
        <w:spacing w:after="0" w:line="240" w:lineRule="auto"/>
        <w:rPr>
          <w:sz w:val="24"/>
          <w:szCs w:val="24"/>
        </w:rPr>
      </w:pPr>
      <w:r w:rsidRPr="00E81B0B">
        <w:rPr>
          <w:sz w:val="24"/>
          <w:szCs w:val="24"/>
        </w:rPr>
        <w:t>Backpack with integrated back airbag system ready to</w:t>
      </w:r>
      <w:r>
        <w:rPr>
          <w:sz w:val="24"/>
          <w:szCs w:val="24"/>
        </w:rPr>
        <w:t xml:space="preserve"> </w:t>
      </w:r>
      <w:r w:rsidRPr="00E81B0B">
        <w:rPr>
          <w:sz w:val="24"/>
          <w:szCs w:val="24"/>
        </w:rPr>
        <w:t>use</w:t>
      </w:r>
    </w:p>
    <w:p w14:paraId="3A73131A" w14:textId="77777777" w:rsidR="00976E41" w:rsidRPr="00E81B0B" w:rsidRDefault="00976E41" w:rsidP="00976E41">
      <w:pPr>
        <w:autoSpaceDE w:val="0"/>
        <w:autoSpaceDN w:val="0"/>
        <w:adjustRightInd w:val="0"/>
        <w:spacing w:after="0" w:line="240" w:lineRule="auto"/>
        <w:rPr>
          <w:sz w:val="24"/>
          <w:szCs w:val="24"/>
        </w:rPr>
      </w:pPr>
      <w:r w:rsidRPr="00E81B0B">
        <w:rPr>
          <w:sz w:val="24"/>
          <w:szCs w:val="24"/>
        </w:rPr>
        <w:t>Activation spiral cable already assembled</w:t>
      </w:r>
    </w:p>
    <w:p w14:paraId="6BB09174" w14:textId="77777777" w:rsidR="00976E41" w:rsidRPr="00E81B0B" w:rsidRDefault="00976E41" w:rsidP="00976E41">
      <w:pPr>
        <w:autoSpaceDE w:val="0"/>
        <w:autoSpaceDN w:val="0"/>
        <w:adjustRightInd w:val="0"/>
        <w:spacing w:after="0" w:line="240" w:lineRule="auto"/>
        <w:rPr>
          <w:sz w:val="24"/>
          <w:szCs w:val="24"/>
        </w:rPr>
      </w:pPr>
      <w:r w:rsidRPr="00E81B0B">
        <w:rPr>
          <w:sz w:val="24"/>
          <w:szCs w:val="24"/>
        </w:rPr>
        <w:t>Strap with ring to move around the saddle of the</w:t>
      </w:r>
      <w:r>
        <w:rPr>
          <w:sz w:val="24"/>
          <w:szCs w:val="24"/>
        </w:rPr>
        <w:t xml:space="preserve"> </w:t>
      </w:r>
      <w:r w:rsidRPr="00E81B0B">
        <w:rPr>
          <w:sz w:val="24"/>
          <w:szCs w:val="24"/>
        </w:rPr>
        <w:t>motorcycle for activation cable</w:t>
      </w:r>
    </w:p>
    <w:p w14:paraId="6FC8F424" w14:textId="77777777" w:rsidR="00976E41" w:rsidRPr="00E81B0B" w:rsidRDefault="00976E41" w:rsidP="00976E41">
      <w:pPr>
        <w:autoSpaceDE w:val="0"/>
        <w:autoSpaceDN w:val="0"/>
        <w:adjustRightInd w:val="0"/>
        <w:spacing w:after="0" w:line="240" w:lineRule="auto"/>
        <w:rPr>
          <w:sz w:val="24"/>
          <w:szCs w:val="24"/>
        </w:rPr>
      </w:pPr>
      <w:r w:rsidRPr="00E81B0B">
        <w:rPr>
          <w:sz w:val="24"/>
          <w:szCs w:val="24"/>
        </w:rPr>
        <w:t>Use and maintenance booklet</w:t>
      </w:r>
    </w:p>
    <w:p w14:paraId="0B4B0397" w14:textId="77777777" w:rsidR="00976E41" w:rsidRPr="00E81B0B" w:rsidRDefault="00976E41" w:rsidP="00976E41">
      <w:pPr>
        <w:autoSpaceDE w:val="0"/>
        <w:autoSpaceDN w:val="0"/>
        <w:adjustRightInd w:val="0"/>
        <w:spacing w:after="0" w:line="240" w:lineRule="auto"/>
        <w:rPr>
          <w:sz w:val="24"/>
          <w:szCs w:val="24"/>
        </w:rPr>
      </w:pPr>
      <w:r w:rsidRPr="00E81B0B">
        <w:rPr>
          <w:sz w:val="24"/>
          <w:szCs w:val="24"/>
        </w:rPr>
        <w:t>MAB® serial number to be registered on the website</w:t>
      </w:r>
      <w:r>
        <w:rPr>
          <w:sz w:val="24"/>
          <w:szCs w:val="24"/>
        </w:rPr>
        <w:t xml:space="preserve"> </w:t>
      </w:r>
      <w:r w:rsidRPr="00E81B0B">
        <w:rPr>
          <w:sz w:val="24"/>
          <w:szCs w:val="24"/>
        </w:rPr>
        <w:t>www.motoairbag.com</w:t>
      </w:r>
    </w:p>
    <w:p w14:paraId="57D56ABB" w14:textId="77777777" w:rsidR="00976E41" w:rsidRPr="00E81B0B" w:rsidRDefault="00976E41" w:rsidP="00976E41">
      <w:pPr>
        <w:autoSpaceDE w:val="0"/>
        <w:autoSpaceDN w:val="0"/>
        <w:adjustRightInd w:val="0"/>
        <w:spacing w:after="0" w:line="240" w:lineRule="auto"/>
        <w:rPr>
          <w:sz w:val="24"/>
          <w:szCs w:val="24"/>
        </w:rPr>
      </w:pPr>
      <w:r w:rsidRPr="00E81B0B">
        <w:rPr>
          <w:sz w:val="24"/>
          <w:szCs w:val="24"/>
        </w:rPr>
        <w:t>MAB® “bubble” sticker to be attached to the</w:t>
      </w:r>
      <w:r>
        <w:rPr>
          <w:sz w:val="24"/>
          <w:szCs w:val="24"/>
        </w:rPr>
        <w:t xml:space="preserve"> </w:t>
      </w:r>
      <w:r w:rsidRPr="00E81B0B">
        <w:rPr>
          <w:sz w:val="24"/>
          <w:szCs w:val="24"/>
        </w:rPr>
        <w:t>motorcycle dashboard as a reminder of the first</w:t>
      </w:r>
      <w:r>
        <w:rPr>
          <w:sz w:val="24"/>
          <w:szCs w:val="24"/>
        </w:rPr>
        <w:t xml:space="preserve"> </w:t>
      </w:r>
      <w:r w:rsidRPr="00E81B0B">
        <w:rPr>
          <w:sz w:val="24"/>
          <w:szCs w:val="24"/>
        </w:rPr>
        <w:t>uses attach and detach the activation cable to the</w:t>
      </w:r>
      <w:r>
        <w:rPr>
          <w:sz w:val="24"/>
          <w:szCs w:val="24"/>
        </w:rPr>
        <w:t xml:space="preserve"> </w:t>
      </w:r>
      <w:r w:rsidRPr="00E81B0B">
        <w:rPr>
          <w:sz w:val="24"/>
          <w:szCs w:val="24"/>
        </w:rPr>
        <w:t>motorcycle</w:t>
      </w:r>
    </w:p>
    <w:p w14:paraId="316C6E96" w14:textId="77777777" w:rsidR="00976E41" w:rsidRPr="00410814" w:rsidRDefault="00976E41" w:rsidP="00976E41">
      <w:pPr>
        <w:autoSpaceDE w:val="0"/>
        <w:autoSpaceDN w:val="0"/>
        <w:adjustRightInd w:val="0"/>
        <w:spacing w:after="0" w:line="240" w:lineRule="auto"/>
        <w:rPr>
          <w:sz w:val="24"/>
          <w:szCs w:val="24"/>
        </w:rPr>
      </w:pPr>
      <w:r w:rsidRPr="00E81B0B">
        <w:rPr>
          <w:sz w:val="24"/>
          <w:szCs w:val="24"/>
        </w:rPr>
        <w:t>MAB® optional under seat strap</w:t>
      </w:r>
      <w:r>
        <w:rPr>
          <w:sz w:val="24"/>
          <w:szCs w:val="24"/>
        </w:rPr>
        <w:t xml:space="preserve"> </w:t>
      </w:r>
      <w:r w:rsidRPr="00E81B0B">
        <w:rPr>
          <w:sz w:val="24"/>
          <w:szCs w:val="24"/>
        </w:rPr>
        <w:t>“Fast Lock” optional technology with tag with</w:t>
      </w:r>
      <w:r>
        <w:rPr>
          <w:sz w:val="24"/>
          <w:szCs w:val="24"/>
        </w:rPr>
        <w:t xml:space="preserve"> </w:t>
      </w:r>
      <w:r w:rsidRPr="00E81B0B">
        <w:rPr>
          <w:sz w:val="24"/>
          <w:szCs w:val="24"/>
        </w:rPr>
        <w:t>instructions on how to proceed</w:t>
      </w:r>
    </w:p>
    <w:p w14:paraId="7B629274" w14:textId="473E57A6" w:rsidR="00365E9B" w:rsidRDefault="00365E9B" w:rsidP="00410814">
      <w:pPr>
        <w:spacing w:after="0"/>
        <w:rPr>
          <w:sz w:val="24"/>
          <w:szCs w:val="24"/>
        </w:rPr>
      </w:pPr>
    </w:p>
    <w:p w14:paraId="3DB54DE0" w14:textId="12DB871C" w:rsidR="00365E9B" w:rsidRDefault="00365E9B" w:rsidP="00410814">
      <w:pPr>
        <w:spacing w:after="0"/>
        <w:rPr>
          <w:sz w:val="24"/>
          <w:szCs w:val="24"/>
        </w:rPr>
      </w:pPr>
    </w:p>
    <w:p w14:paraId="0ADB0ACD" w14:textId="103A14D8" w:rsidR="004D3800" w:rsidRDefault="004D3800" w:rsidP="00410814">
      <w:pPr>
        <w:spacing w:after="0"/>
        <w:rPr>
          <w:sz w:val="24"/>
          <w:szCs w:val="24"/>
        </w:rPr>
      </w:pPr>
    </w:p>
    <w:p w14:paraId="1F3E690E" w14:textId="3850F59C" w:rsidR="004D3800" w:rsidRDefault="004D3800" w:rsidP="00410814">
      <w:pPr>
        <w:spacing w:after="0"/>
        <w:rPr>
          <w:sz w:val="24"/>
          <w:szCs w:val="24"/>
        </w:rPr>
      </w:pPr>
    </w:p>
    <w:p w14:paraId="14EB2C01" w14:textId="1D03DD09" w:rsidR="004D3800" w:rsidRDefault="004D3800" w:rsidP="00410814">
      <w:pPr>
        <w:spacing w:after="0"/>
        <w:rPr>
          <w:sz w:val="24"/>
          <w:szCs w:val="24"/>
        </w:rPr>
      </w:pPr>
    </w:p>
    <w:p w14:paraId="38435E5D" w14:textId="0B87E331" w:rsidR="004D3800" w:rsidRDefault="004D3800" w:rsidP="00410814">
      <w:pPr>
        <w:spacing w:after="0"/>
        <w:rPr>
          <w:sz w:val="24"/>
          <w:szCs w:val="24"/>
        </w:rPr>
      </w:pPr>
    </w:p>
    <w:p w14:paraId="77237443" w14:textId="263027A7" w:rsidR="004D3800" w:rsidRDefault="004D3800" w:rsidP="00410814">
      <w:pPr>
        <w:spacing w:after="0"/>
        <w:rPr>
          <w:sz w:val="24"/>
          <w:szCs w:val="24"/>
        </w:rPr>
      </w:pPr>
    </w:p>
    <w:p w14:paraId="206DE825" w14:textId="336F88F1" w:rsidR="004D3800" w:rsidRDefault="004D3800" w:rsidP="00410814">
      <w:pPr>
        <w:spacing w:after="0"/>
        <w:rPr>
          <w:sz w:val="24"/>
          <w:szCs w:val="24"/>
        </w:rPr>
      </w:pPr>
    </w:p>
    <w:p w14:paraId="58E5538D" w14:textId="70C3256E" w:rsidR="004D3800" w:rsidRDefault="004D3800" w:rsidP="00410814">
      <w:pPr>
        <w:spacing w:after="0"/>
        <w:rPr>
          <w:sz w:val="24"/>
          <w:szCs w:val="24"/>
        </w:rPr>
      </w:pPr>
    </w:p>
    <w:p w14:paraId="097FEBAB" w14:textId="0B80B898" w:rsidR="004D3800" w:rsidRDefault="004D3800" w:rsidP="00410814">
      <w:pPr>
        <w:spacing w:after="0"/>
        <w:rPr>
          <w:sz w:val="24"/>
          <w:szCs w:val="24"/>
        </w:rPr>
      </w:pPr>
    </w:p>
    <w:p w14:paraId="64365EE8" w14:textId="14E3D342" w:rsidR="004D3800" w:rsidRDefault="004D3800" w:rsidP="00410814">
      <w:pPr>
        <w:spacing w:after="0"/>
        <w:rPr>
          <w:sz w:val="24"/>
          <w:szCs w:val="24"/>
        </w:rPr>
      </w:pPr>
    </w:p>
    <w:p w14:paraId="032C50D0" w14:textId="5624FA20" w:rsidR="004D3800" w:rsidRDefault="004D3800" w:rsidP="00410814">
      <w:pPr>
        <w:spacing w:after="0"/>
        <w:rPr>
          <w:sz w:val="24"/>
          <w:szCs w:val="24"/>
        </w:rPr>
      </w:pPr>
    </w:p>
    <w:p w14:paraId="639C912A" w14:textId="0879EC8D" w:rsidR="004D3800" w:rsidRDefault="004D3800" w:rsidP="00410814">
      <w:pPr>
        <w:spacing w:after="0"/>
        <w:rPr>
          <w:sz w:val="24"/>
          <w:szCs w:val="24"/>
        </w:rPr>
      </w:pPr>
    </w:p>
    <w:p w14:paraId="48748D1A" w14:textId="3A55FAE8" w:rsidR="004D3800" w:rsidRDefault="004D3800" w:rsidP="00410814">
      <w:pPr>
        <w:spacing w:after="0"/>
        <w:rPr>
          <w:sz w:val="24"/>
          <w:szCs w:val="24"/>
        </w:rPr>
      </w:pPr>
    </w:p>
    <w:sectPr w:rsidR="004D3800" w:rsidSect="009F0BF0">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etala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25C"/>
    <w:multiLevelType w:val="multilevel"/>
    <w:tmpl w:val="F0F6C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FF1A10"/>
    <w:multiLevelType w:val="multilevel"/>
    <w:tmpl w:val="41F48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5AD423F"/>
    <w:multiLevelType w:val="multilevel"/>
    <w:tmpl w:val="484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94457"/>
    <w:multiLevelType w:val="multilevel"/>
    <w:tmpl w:val="E98EA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881CFD"/>
    <w:multiLevelType w:val="multilevel"/>
    <w:tmpl w:val="ADD450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42FE4EFE"/>
    <w:multiLevelType w:val="multilevel"/>
    <w:tmpl w:val="41782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B447D0"/>
    <w:multiLevelType w:val="hybridMultilevel"/>
    <w:tmpl w:val="4A74BDD4"/>
    <w:lvl w:ilvl="0" w:tplc="C3925A2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97493681">
    <w:abstractNumId w:val="2"/>
  </w:num>
  <w:num w:numId="2" w16cid:durableId="1982074195">
    <w:abstractNumId w:val="4"/>
  </w:num>
  <w:num w:numId="3" w16cid:durableId="1574731056">
    <w:abstractNumId w:val="0"/>
  </w:num>
  <w:num w:numId="4" w16cid:durableId="169610219">
    <w:abstractNumId w:val="1"/>
  </w:num>
  <w:num w:numId="5" w16cid:durableId="202989460">
    <w:abstractNumId w:val="5"/>
  </w:num>
  <w:num w:numId="6" w16cid:durableId="685517727">
    <w:abstractNumId w:val="3"/>
  </w:num>
  <w:num w:numId="7" w16cid:durableId="1571767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BF0"/>
    <w:rsid w:val="0001461C"/>
    <w:rsid w:val="0001738A"/>
    <w:rsid w:val="00062C5B"/>
    <w:rsid w:val="000656AA"/>
    <w:rsid w:val="000828DD"/>
    <w:rsid w:val="000D1833"/>
    <w:rsid w:val="00163113"/>
    <w:rsid w:val="00176799"/>
    <w:rsid w:val="002051B3"/>
    <w:rsid w:val="0023193C"/>
    <w:rsid w:val="00234455"/>
    <w:rsid w:val="00250BCC"/>
    <w:rsid w:val="0026354A"/>
    <w:rsid w:val="002C58B6"/>
    <w:rsid w:val="003250D3"/>
    <w:rsid w:val="00365E9B"/>
    <w:rsid w:val="003C21D4"/>
    <w:rsid w:val="00410814"/>
    <w:rsid w:val="004169B0"/>
    <w:rsid w:val="00485CAF"/>
    <w:rsid w:val="004D1232"/>
    <w:rsid w:val="004D3800"/>
    <w:rsid w:val="004E28B9"/>
    <w:rsid w:val="00500813"/>
    <w:rsid w:val="0058166F"/>
    <w:rsid w:val="00594543"/>
    <w:rsid w:val="00613F8A"/>
    <w:rsid w:val="00656D7E"/>
    <w:rsid w:val="006571DA"/>
    <w:rsid w:val="00665E01"/>
    <w:rsid w:val="0068277A"/>
    <w:rsid w:val="006936AB"/>
    <w:rsid w:val="007065CC"/>
    <w:rsid w:val="00716D5D"/>
    <w:rsid w:val="00733E2D"/>
    <w:rsid w:val="007573FC"/>
    <w:rsid w:val="007953AF"/>
    <w:rsid w:val="007A4582"/>
    <w:rsid w:val="007C0E4B"/>
    <w:rsid w:val="007C7F29"/>
    <w:rsid w:val="007D4C50"/>
    <w:rsid w:val="00833C87"/>
    <w:rsid w:val="008A778F"/>
    <w:rsid w:val="008C4E3B"/>
    <w:rsid w:val="008D3B95"/>
    <w:rsid w:val="00967BFD"/>
    <w:rsid w:val="00976E41"/>
    <w:rsid w:val="009E19DC"/>
    <w:rsid w:val="009F0BF0"/>
    <w:rsid w:val="009F26B6"/>
    <w:rsid w:val="00A16D31"/>
    <w:rsid w:val="00A355B4"/>
    <w:rsid w:val="00A957DE"/>
    <w:rsid w:val="00AA1B83"/>
    <w:rsid w:val="00AA222E"/>
    <w:rsid w:val="00AE3E06"/>
    <w:rsid w:val="00AF7EB4"/>
    <w:rsid w:val="00B034D3"/>
    <w:rsid w:val="00B11535"/>
    <w:rsid w:val="00B26F49"/>
    <w:rsid w:val="00B91F22"/>
    <w:rsid w:val="00C2131B"/>
    <w:rsid w:val="00C9102C"/>
    <w:rsid w:val="00CE5AFD"/>
    <w:rsid w:val="00D06FED"/>
    <w:rsid w:val="00DE4052"/>
    <w:rsid w:val="00E1639D"/>
    <w:rsid w:val="00E508C0"/>
    <w:rsid w:val="00EB45F1"/>
    <w:rsid w:val="00ED6FB4"/>
    <w:rsid w:val="00F048E7"/>
    <w:rsid w:val="00F3333E"/>
    <w:rsid w:val="00F35E58"/>
    <w:rsid w:val="00F53F28"/>
    <w:rsid w:val="00F53FF1"/>
    <w:rsid w:val="00F806E5"/>
    <w:rsid w:val="00FC0A45"/>
    <w:rsid w:val="00FD27AE"/>
    <w:rsid w:val="00FE1102"/>
    <w:rsid w:val="00FF3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4A50"/>
  <w15:chartTrackingRefBased/>
  <w15:docId w15:val="{F8CDA3D7-4864-4851-AD88-A8D77A6F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C9102C"/>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B26F4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C9102C"/>
    <w:rPr>
      <w:rFonts w:ascii="Times New Roman" w:eastAsia="Times New Roman" w:hAnsi="Times New Roman" w:cs="Times New Roman"/>
      <w:b/>
      <w:bCs/>
      <w:sz w:val="36"/>
      <w:szCs w:val="36"/>
      <w:lang w:eastAsia="it-IT"/>
    </w:rPr>
  </w:style>
  <w:style w:type="paragraph" w:customStyle="1" w:styleId="2knbs">
    <w:name w:val="_2knbs"/>
    <w:basedOn w:val="Normale"/>
    <w:rsid w:val="00C9102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A16D31"/>
    <w:pPr>
      <w:ind w:left="720"/>
      <w:contextualSpacing/>
    </w:pPr>
  </w:style>
  <w:style w:type="character" w:styleId="Collegamentoipertestuale">
    <w:name w:val="Hyperlink"/>
    <w:basedOn w:val="Carpredefinitoparagrafo"/>
    <w:uiPriority w:val="99"/>
    <w:unhideWhenUsed/>
    <w:rsid w:val="009E19DC"/>
    <w:rPr>
      <w:color w:val="0000FF"/>
      <w:u w:val="single"/>
    </w:rPr>
  </w:style>
  <w:style w:type="character" w:styleId="Menzionenonrisolta">
    <w:name w:val="Unresolved Mention"/>
    <w:basedOn w:val="Carpredefinitoparagrafo"/>
    <w:uiPriority w:val="99"/>
    <w:semiHidden/>
    <w:unhideWhenUsed/>
    <w:rsid w:val="009E1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67">
      <w:bodyDiv w:val="1"/>
      <w:marLeft w:val="0"/>
      <w:marRight w:val="0"/>
      <w:marTop w:val="0"/>
      <w:marBottom w:val="0"/>
      <w:divBdr>
        <w:top w:val="none" w:sz="0" w:space="0" w:color="auto"/>
        <w:left w:val="none" w:sz="0" w:space="0" w:color="auto"/>
        <w:bottom w:val="none" w:sz="0" w:space="0" w:color="auto"/>
        <w:right w:val="none" w:sz="0" w:space="0" w:color="auto"/>
      </w:divBdr>
    </w:div>
    <w:div w:id="45300593">
      <w:bodyDiv w:val="1"/>
      <w:marLeft w:val="0"/>
      <w:marRight w:val="0"/>
      <w:marTop w:val="0"/>
      <w:marBottom w:val="0"/>
      <w:divBdr>
        <w:top w:val="none" w:sz="0" w:space="0" w:color="auto"/>
        <w:left w:val="none" w:sz="0" w:space="0" w:color="auto"/>
        <w:bottom w:val="none" w:sz="0" w:space="0" w:color="auto"/>
        <w:right w:val="none" w:sz="0" w:space="0" w:color="auto"/>
      </w:divBdr>
    </w:div>
    <w:div w:id="117989733">
      <w:bodyDiv w:val="1"/>
      <w:marLeft w:val="0"/>
      <w:marRight w:val="0"/>
      <w:marTop w:val="0"/>
      <w:marBottom w:val="0"/>
      <w:divBdr>
        <w:top w:val="none" w:sz="0" w:space="0" w:color="auto"/>
        <w:left w:val="none" w:sz="0" w:space="0" w:color="auto"/>
        <w:bottom w:val="none" w:sz="0" w:space="0" w:color="auto"/>
        <w:right w:val="none" w:sz="0" w:space="0" w:color="auto"/>
      </w:divBdr>
    </w:div>
    <w:div w:id="184831635">
      <w:bodyDiv w:val="1"/>
      <w:marLeft w:val="0"/>
      <w:marRight w:val="0"/>
      <w:marTop w:val="0"/>
      <w:marBottom w:val="0"/>
      <w:divBdr>
        <w:top w:val="none" w:sz="0" w:space="0" w:color="auto"/>
        <w:left w:val="none" w:sz="0" w:space="0" w:color="auto"/>
        <w:bottom w:val="none" w:sz="0" w:space="0" w:color="auto"/>
        <w:right w:val="none" w:sz="0" w:space="0" w:color="auto"/>
      </w:divBdr>
    </w:div>
    <w:div w:id="525602639">
      <w:bodyDiv w:val="1"/>
      <w:marLeft w:val="0"/>
      <w:marRight w:val="0"/>
      <w:marTop w:val="0"/>
      <w:marBottom w:val="0"/>
      <w:divBdr>
        <w:top w:val="none" w:sz="0" w:space="0" w:color="auto"/>
        <w:left w:val="none" w:sz="0" w:space="0" w:color="auto"/>
        <w:bottom w:val="none" w:sz="0" w:space="0" w:color="auto"/>
        <w:right w:val="none" w:sz="0" w:space="0" w:color="auto"/>
      </w:divBdr>
    </w:div>
    <w:div w:id="631403395">
      <w:bodyDiv w:val="1"/>
      <w:marLeft w:val="0"/>
      <w:marRight w:val="0"/>
      <w:marTop w:val="0"/>
      <w:marBottom w:val="0"/>
      <w:divBdr>
        <w:top w:val="none" w:sz="0" w:space="0" w:color="auto"/>
        <w:left w:val="none" w:sz="0" w:space="0" w:color="auto"/>
        <w:bottom w:val="none" w:sz="0" w:space="0" w:color="auto"/>
        <w:right w:val="none" w:sz="0" w:space="0" w:color="auto"/>
      </w:divBdr>
    </w:div>
    <w:div w:id="632104870">
      <w:bodyDiv w:val="1"/>
      <w:marLeft w:val="0"/>
      <w:marRight w:val="0"/>
      <w:marTop w:val="0"/>
      <w:marBottom w:val="0"/>
      <w:divBdr>
        <w:top w:val="none" w:sz="0" w:space="0" w:color="auto"/>
        <w:left w:val="none" w:sz="0" w:space="0" w:color="auto"/>
        <w:bottom w:val="none" w:sz="0" w:space="0" w:color="auto"/>
        <w:right w:val="none" w:sz="0" w:space="0" w:color="auto"/>
      </w:divBdr>
    </w:div>
    <w:div w:id="702681168">
      <w:bodyDiv w:val="1"/>
      <w:marLeft w:val="0"/>
      <w:marRight w:val="0"/>
      <w:marTop w:val="0"/>
      <w:marBottom w:val="0"/>
      <w:divBdr>
        <w:top w:val="none" w:sz="0" w:space="0" w:color="auto"/>
        <w:left w:val="none" w:sz="0" w:space="0" w:color="auto"/>
        <w:bottom w:val="none" w:sz="0" w:space="0" w:color="auto"/>
        <w:right w:val="none" w:sz="0" w:space="0" w:color="auto"/>
      </w:divBdr>
    </w:div>
    <w:div w:id="718434233">
      <w:bodyDiv w:val="1"/>
      <w:marLeft w:val="0"/>
      <w:marRight w:val="0"/>
      <w:marTop w:val="0"/>
      <w:marBottom w:val="0"/>
      <w:divBdr>
        <w:top w:val="none" w:sz="0" w:space="0" w:color="auto"/>
        <w:left w:val="none" w:sz="0" w:space="0" w:color="auto"/>
        <w:bottom w:val="none" w:sz="0" w:space="0" w:color="auto"/>
        <w:right w:val="none" w:sz="0" w:space="0" w:color="auto"/>
      </w:divBdr>
    </w:div>
    <w:div w:id="740441478">
      <w:bodyDiv w:val="1"/>
      <w:marLeft w:val="0"/>
      <w:marRight w:val="0"/>
      <w:marTop w:val="0"/>
      <w:marBottom w:val="0"/>
      <w:divBdr>
        <w:top w:val="none" w:sz="0" w:space="0" w:color="auto"/>
        <w:left w:val="none" w:sz="0" w:space="0" w:color="auto"/>
        <w:bottom w:val="none" w:sz="0" w:space="0" w:color="auto"/>
        <w:right w:val="none" w:sz="0" w:space="0" w:color="auto"/>
      </w:divBdr>
    </w:div>
    <w:div w:id="751632934">
      <w:bodyDiv w:val="1"/>
      <w:marLeft w:val="0"/>
      <w:marRight w:val="0"/>
      <w:marTop w:val="0"/>
      <w:marBottom w:val="0"/>
      <w:divBdr>
        <w:top w:val="none" w:sz="0" w:space="0" w:color="auto"/>
        <w:left w:val="none" w:sz="0" w:space="0" w:color="auto"/>
        <w:bottom w:val="none" w:sz="0" w:space="0" w:color="auto"/>
        <w:right w:val="none" w:sz="0" w:space="0" w:color="auto"/>
      </w:divBdr>
    </w:div>
    <w:div w:id="764152354">
      <w:bodyDiv w:val="1"/>
      <w:marLeft w:val="0"/>
      <w:marRight w:val="0"/>
      <w:marTop w:val="0"/>
      <w:marBottom w:val="0"/>
      <w:divBdr>
        <w:top w:val="none" w:sz="0" w:space="0" w:color="auto"/>
        <w:left w:val="none" w:sz="0" w:space="0" w:color="auto"/>
        <w:bottom w:val="none" w:sz="0" w:space="0" w:color="auto"/>
        <w:right w:val="none" w:sz="0" w:space="0" w:color="auto"/>
      </w:divBdr>
    </w:div>
    <w:div w:id="816997165">
      <w:bodyDiv w:val="1"/>
      <w:marLeft w:val="0"/>
      <w:marRight w:val="0"/>
      <w:marTop w:val="0"/>
      <w:marBottom w:val="0"/>
      <w:divBdr>
        <w:top w:val="none" w:sz="0" w:space="0" w:color="auto"/>
        <w:left w:val="none" w:sz="0" w:space="0" w:color="auto"/>
        <w:bottom w:val="none" w:sz="0" w:space="0" w:color="auto"/>
        <w:right w:val="none" w:sz="0" w:space="0" w:color="auto"/>
      </w:divBdr>
    </w:div>
    <w:div w:id="860321573">
      <w:bodyDiv w:val="1"/>
      <w:marLeft w:val="0"/>
      <w:marRight w:val="0"/>
      <w:marTop w:val="0"/>
      <w:marBottom w:val="0"/>
      <w:divBdr>
        <w:top w:val="none" w:sz="0" w:space="0" w:color="auto"/>
        <w:left w:val="none" w:sz="0" w:space="0" w:color="auto"/>
        <w:bottom w:val="none" w:sz="0" w:space="0" w:color="auto"/>
        <w:right w:val="none" w:sz="0" w:space="0" w:color="auto"/>
      </w:divBdr>
    </w:div>
    <w:div w:id="907300191">
      <w:bodyDiv w:val="1"/>
      <w:marLeft w:val="0"/>
      <w:marRight w:val="0"/>
      <w:marTop w:val="0"/>
      <w:marBottom w:val="0"/>
      <w:divBdr>
        <w:top w:val="none" w:sz="0" w:space="0" w:color="auto"/>
        <w:left w:val="none" w:sz="0" w:space="0" w:color="auto"/>
        <w:bottom w:val="none" w:sz="0" w:space="0" w:color="auto"/>
        <w:right w:val="none" w:sz="0" w:space="0" w:color="auto"/>
      </w:divBdr>
    </w:div>
    <w:div w:id="935215951">
      <w:bodyDiv w:val="1"/>
      <w:marLeft w:val="0"/>
      <w:marRight w:val="0"/>
      <w:marTop w:val="0"/>
      <w:marBottom w:val="0"/>
      <w:divBdr>
        <w:top w:val="none" w:sz="0" w:space="0" w:color="auto"/>
        <w:left w:val="none" w:sz="0" w:space="0" w:color="auto"/>
        <w:bottom w:val="none" w:sz="0" w:space="0" w:color="auto"/>
        <w:right w:val="none" w:sz="0" w:space="0" w:color="auto"/>
      </w:divBdr>
    </w:div>
    <w:div w:id="967781464">
      <w:bodyDiv w:val="1"/>
      <w:marLeft w:val="0"/>
      <w:marRight w:val="0"/>
      <w:marTop w:val="0"/>
      <w:marBottom w:val="0"/>
      <w:divBdr>
        <w:top w:val="none" w:sz="0" w:space="0" w:color="auto"/>
        <w:left w:val="none" w:sz="0" w:space="0" w:color="auto"/>
        <w:bottom w:val="none" w:sz="0" w:space="0" w:color="auto"/>
        <w:right w:val="none" w:sz="0" w:space="0" w:color="auto"/>
      </w:divBdr>
    </w:div>
    <w:div w:id="1032146970">
      <w:bodyDiv w:val="1"/>
      <w:marLeft w:val="0"/>
      <w:marRight w:val="0"/>
      <w:marTop w:val="0"/>
      <w:marBottom w:val="0"/>
      <w:divBdr>
        <w:top w:val="none" w:sz="0" w:space="0" w:color="auto"/>
        <w:left w:val="none" w:sz="0" w:space="0" w:color="auto"/>
        <w:bottom w:val="none" w:sz="0" w:space="0" w:color="auto"/>
        <w:right w:val="none" w:sz="0" w:space="0" w:color="auto"/>
      </w:divBdr>
    </w:div>
    <w:div w:id="1050761902">
      <w:bodyDiv w:val="1"/>
      <w:marLeft w:val="0"/>
      <w:marRight w:val="0"/>
      <w:marTop w:val="0"/>
      <w:marBottom w:val="0"/>
      <w:divBdr>
        <w:top w:val="none" w:sz="0" w:space="0" w:color="auto"/>
        <w:left w:val="none" w:sz="0" w:space="0" w:color="auto"/>
        <w:bottom w:val="none" w:sz="0" w:space="0" w:color="auto"/>
        <w:right w:val="none" w:sz="0" w:space="0" w:color="auto"/>
      </w:divBdr>
    </w:div>
    <w:div w:id="1208178044">
      <w:bodyDiv w:val="1"/>
      <w:marLeft w:val="0"/>
      <w:marRight w:val="0"/>
      <w:marTop w:val="0"/>
      <w:marBottom w:val="0"/>
      <w:divBdr>
        <w:top w:val="none" w:sz="0" w:space="0" w:color="auto"/>
        <w:left w:val="none" w:sz="0" w:space="0" w:color="auto"/>
        <w:bottom w:val="none" w:sz="0" w:space="0" w:color="auto"/>
        <w:right w:val="none" w:sz="0" w:space="0" w:color="auto"/>
      </w:divBdr>
    </w:div>
    <w:div w:id="1558470483">
      <w:bodyDiv w:val="1"/>
      <w:marLeft w:val="0"/>
      <w:marRight w:val="0"/>
      <w:marTop w:val="0"/>
      <w:marBottom w:val="0"/>
      <w:divBdr>
        <w:top w:val="none" w:sz="0" w:space="0" w:color="auto"/>
        <w:left w:val="none" w:sz="0" w:space="0" w:color="auto"/>
        <w:bottom w:val="none" w:sz="0" w:space="0" w:color="auto"/>
        <w:right w:val="none" w:sz="0" w:space="0" w:color="auto"/>
      </w:divBdr>
    </w:div>
    <w:div w:id="1667782150">
      <w:bodyDiv w:val="1"/>
      <w:marLeft w:val="0"/>
      <w:marRight w:val="0"/>
      <w:marTop w:val="0"/>
      <w:marBottom w:val="0"/>
      <w:divBdr>
        <w:top w:val="none" w:sz="0" w:space="0" w:color="auto"/>
        <w:left w:val="none" w:sz="0" w:space="0" w:color="auto"/>
        <w:bottom w:val="none" w:sz="0" w:space="0" w:color="auto"/>
        <w:right w:val="none" w:sz="0" w:space="0" w:color="auto"/>
      </w:divBdr>
    </w:div>
    <w:div w:id="1781144149">
      <w:bodyDiv w:val="1"/>
      <w:marLeft w:val="0"/>
      <w:marRight w:val="0"/>
      <w:marTop w:val="0"/>
      <w:marBottom w:val="0"/>
      <w:divBdr>
        <w:top w:val="none" w:sz="0" w:space="0" w:color="auto"/>
        <w:left w:val="none" w:sz="0" w:space="0" w:color="auto"/>
        <w:bottom w:val="none" w:sz="0" w:space="0" w:color="auto"/>
        <w:right w:val="none" w:sz="0" w:space="0" w:color="auto"/>
      </w:divBdr>
    </w:div>
    <w:div w:id="1885677846">
      <w:bodyDiv w:val="1"/>
      <w:marLeft w:val="0"/>
      <w:marRight w:val="0"/>
      <w:marTop w:val="0"/>
      <w:marBottom w:val="0"/>
      <w:divBdr>
        <w:top w:val="none" w:sz="0" w:space="0" w:color="auto"/>
        <w:left w:val="none" w:sz="0" w:space="0" w:color="auto"/>
        <w:bottom w:val="none" w:sz="0" w:space="0" w:color="auto"/>
        <w:right w:val="none" w:sz="0" w:space="0" w:color="auto"/>
      </w:divBdr>
    </w:div>
    <w:div w:id="199984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2</Pages>
  <Words>441</Words>
  <Characters>2520</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32</cp:revision>
  <dcterms:created xsi:type="dcterms:W3CDTF">2021-12-15T15:14:00Z</dcterms:created>
  <dcterms:modified xsi:type="dcterms:W3CDTF">2025-10-23T14:42:00Z</dcterms:modified>
</cp:coreProperties>
</file>